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B8" w:rsidRDefault="006668B8">
      <w:pPr>
        <w:jc w:val="center"/>
      </w:pPr>
    </w:p>
    <w:p w:rsidR="009C5A4E" w:rsidRDefault="007F626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914525" cy="1603375"/>
            <wp:effectExtent l="0" t="0" r="9525" b="0"/>
            <wp:docPr id="1" name="0 - Εικόνα" descr="LOGO_3 COLORS_1920x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LOGO_3 COLORS_1920x19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A4E" w:rsidRPr="00250913" w:rsidRDefault="007F626E" w:rsidP="00A704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</w:t>
      </w:r>
      <w:r w:rsidRPr="00250913">
        <w:rPr>
          <w:rFonts w:ascii="Arial" w:hAnsi="Arial" w:cs="Arial"/>
          <w:b/>
          <w:bCs/>
          <w:sz w:val="24"/>
          <w:szCs w:val="24"/>
        </w:rPr>
        <w:t>ΤΡΟΠΟΛΟΓΙΑ-ΠΡΟΣΘΗΚΗ</w:t>
      </w:r>
    </w:p>
    <w:p w:rsidR="009C5A4E" w:rsidRPr="00250913" w:rsidRDefault="007F626E" w:rsidP="00A704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091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5A4E" w:rsidRPr="00250913" w:rsidRDefault="007F626E" w:rsidP="00A7049B">
      <w:pPr>
        <w:jc w:val="both"/>
        <w:rPr>
          <w:rFonts w:ascii="Arial" w:hAnsi="Arial" w:cs="Arial"/>
          <w:sz w:val="24"/>
          <w:szCs w:val="24"/>
        </w:rPr>
      </w:pPr>
      <w:r w:rsidRPr="00250913">
        <w:rPr>
          <w:rFonts w:ascii="Arial" w:hAnsi="Arial" w:cs="Arial"/>
          <w:sz w:val="24"/>
          <w:szCs w:val="24"/>
        </w:rPr>
        <w:t xml:space="preserve">Στο </w:t>
      </w:r>
      <w:r w:rsidR="00150AEF" w:rsidRPr="00250913">
        <w:rPr>
          <w:rFonts w:ascii="Arial" w:hAnsi="Arial" w:cs="Arial"/>
          <w:sz w:val="24"/>
          <w:szCs w:val="24"/>
        </w:rPr>
        <w:t>Σχέδιο Νόμου του Υπουργείου Οικονομικών: «Επείγουσες ρυθμίσεις για την αντιμετώπιση των καταστροφικών συνεπειών από την πορεία του μεσογειακού κυκλώνα «Ιανός», περαιτέρω μέτρα για την αντιμετώπιση των συνεχιζόμενων συνεπειών της πανδημίας του κορωνοϊού COVID-19 και άλλες κατεπείγουσες διατάξεις».</w:t>
      </w:r>
    </w:p>
    <w:p w:rsidR="009C5A4E" w:rsidRPr="00250913" w:rsidRDefault="007F626E" w:rsidP="00A7049B">
      <w:pPr>
        <w:jc w:val="both"/>
        <w:rPr>
          <w:rFonts w:ascii="Arial" w:hAnsi="Arial" w:cs="Arial"/>
          <w:sz w:val="24"/>
          <w:szCs w:val="24"/>
        </w:rPr>
      </w:pPr>
      <w:r w:rsidRPr="00250913">
        <w:rPr>
          <w:rFonts w:ascii="Arial" w:hAnsi="Arial" w:cs="Arial"/>
          <w:sz w:val="24"/>
          <w:szCs w:val="24"/>
        </w:rPr>
        <w:t xml:space="preserve">Θέμα: </w:t>
      </w:r>
      <w:r w:rsidR="00064517">
        <w:rPr>
          <w:rFonts w:ascii="Arial" w:hAnsi="Arial" w:cs="Arial"/>
          <w:sz w:val="24"/>
          <w:szCs w:val="24"/>
        </w:rPr>
        <w:t>«</w:t>
      </w:r>
      <w:r w:rsidR="00BD70F6">
        <w:rPr>
          <w:rFonts w:ascii="Arial" w:hAnsi="Arial" w:cs="Arial"/>
          <w:sz w:val="24"/>
          <w:szCs w:val="24"/>
        </w:rPr>
        <w:t>Αναστολή</w:t>
      </w:r>
      <w:r w:rsidR="00064517">
        <w:rPr>
          <w:rFonts w:ascii="Arial" w:hAnsi="Arial" w:cs="Arial"/>
          <w:sz w:val="24"/>
          <w:szCs w:val="24"/>
        </w:rPr>
        <w:t xml:space="preserve"> πλειστηριασμών</w:t>
      </w:r>
      <w:r w:rsidR="00064517" w:rsidRPr="00064517">
        <w:t xml:space="preserve"> </w:t>
      </w:r>
      <w:r w:rsidR="00064517">
        <w:rPr>
          <w:rFonts w:ascii="Arial" w:hAnsi="Arial" w:cs="Arial"/>
          <w:sz w:val="24"/>
          <w:szCs w:val="24"/>
        </w:rPr>
        <w:t>ο</w:t>
      </w:r>
      <w:r w:rsidR="00064517" w:rsidRPr="00064517">
        <w:rPr>
          <w:rFonts w:ascii="Arial" w:hAnsi="Arial" w:cs="Arial"/>
          <w:sz w:val="24"/>
          <w:szCs w:val="24"/>
        </w:rPr>
        <w:t>φειλετ</w:t>
      </w:r>
      <w:r w:rsidR="00064517">
        <w:rPr>
          <w:rFonts w:ascii="Arial" w:hAnsi="Arial" w:cs="Arial"/>
          <w:sz w:val="24"/>
          <w:szCs w:val="24"/>
        </w:rPr>
        <w:t>ών</w:t>
      </w:r>
      <w:r w:rsidR="00064517" w:rsidRPr="00064517">
        <w:rPr>
          <w:rFonts w:ascii="Arial" w:hAnsi="Arial" w:cs="Arial"/>
          <w:sz w:val="24"/>
          <w:szCs w:val="24"/>
        </w:rPr>
        <w:t xml:space="preserve"> που </w:t>
      </w:r>
      <w:r w:rsidR="00F70D4B">
        <w:rPr>
          <w:rFonts w:ascii="Arial" w:hAnsi="Arial" w:cs="Arial"/>
          <w:sz w:val="24"/>
          <w:szCs w:val="24"/>
        </w:rPr>
        <w:t xml:space="preserve">ως </w:t>
      </w:r>
      <w:proofErr w:type="spellStart"/>
      <w:r w:rsidR="00F70D4B">
        <w:rPr>
          <w:rFonts w:ascii="Arial" w:hAnsi="Arial" w:cs="Arial"/>
          <w:sz w:val="24"/>
          <w:szCs w:val="24"/>
        </w:rPr>
        <w:t>υποθηκη</w:t>
      </w:r>
      <w:proofErr w:type="spellEnd"/>
      <w:r w:rsidR="00F70D4B">
        <w:rPr>
          <w:rFonts w:ascii="Arial" w:hAnsi="Arial" w:cs="Arial"/>
          <w:sz w:val="24"/>
          <w:szCs w:val="24"/>
        </w:rPr>
        <w:t xml:space="preserve"> ή προσημείωση υποθήκης </w:t>
      </w:r>
      <w:r w:rsidR="00F70D4B" w:rsidRPr="00F70D4B">
        <w:rPr>
          <w:rFonts w:ascii="Arial" w:hAnsi="Arial" w:cs="Arial"/>
          <w:sz w:val="24"/>
          <w:szCs w:val="24"/>
        </w:rPr>
        <w:t>έχουν ακίνητο που χρησιμοποιείται ως κύρια κατοικία</w:t>
      </w:r>
      <w:r w:rsidR="00064517">
        <w:rPr>
          <w:rFonts w:ascii="Arial" w:hAnsi="Arial" w:cs="Arial"/>
          <w:sz w:val="24"/>
          <w:szCs w:val="24"/>
        </w:rPr>
        <w:t>»</w:t>
      </w:r>
      <w:r w:rsidRPr="00250913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9C5A4E" w:rsidRDefault="007F626E" w:rsidP="00A704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0913">
        <w:rPr>
          <w:rFonts w:ascii="Arial" w:hAnsi="Arial" w:cs="Arial"/>
          <w:b/>
          <w:bCs/>
          <w:sz w:val="24"/>
          <w:szCs w:val="24"/>
        </w:rPr>
        <w:t xml:space="preserve">                                          Αιτιολογική Έκθεση </w:t>
      </w:r>
    </w:p>
    <w:p w:rsidR="004621DF" w:rsidRPr="00064517" w:rsidRDefault="00F514C6" w:rsidP="00A7049B">
      <w:pPr>
        <w:jc w:val="both"/>
        <w:rPr>
          <w:rFonts w:ascii="Arial" w:hAnsi="Arial" w:cs="Arial"/>
          <w:bCs/>
          <w:sz w:val="24"/>
          <w:szCs w:val="24"/>
        </w:rPr>
      </w:pPr>
      <w:r w:rsidRPr="00064517">
        <w:rPr>
          <w:rFonts w:ascii="Arial" w:hAnsi="Arial" w:cs="Arial"/>
          <w:bCs/>
          <w:sz w:val="24"/>
          <w:szCs w:val="24"/>
        </w:rPr>
        <w:t>Με την προτεινόμενη νομοθετική ρύθμιση</w:t>
      </w:r>
      <w:r w:rsidR="004621DF" w:rsidRPr="00064517">
        <w:rPr>
          <w:rFonts w:ascii="Arial" w:hAnsi="Arial" w:cs="Arial"/>
          <w:bCs/>
          <w:sz w:val="24"/>
          <w:szCs w:val="24"/>
        </w:rPr>
        <w:t xml:space="preserve"> προστίθεται άρθρο για την αναστολή των πλειστηριασμών, των οφειλετών </w:t>
      </w:r>
      <w:r w:rsidR="00064517" w:rsidRPr="00064517">
        <w:rPr>
          <w:rFonts w:ascii="Arial" w:hAnsi="Arial" w:cs="Arial"/>
          <w:bCs/>
          <w:sz w:val="24"/>
          <w:szCs w:val="24"/>
        </w:rPr>
        <w:t xml:space="preserve">που </w:t>
      </w:r>
      <w:r w:rsidR="004621DF" w:rsidRPr="00064517">
        <w:rPr>
          <w:rFonts w:ascii="Arial" w:hAnsi="Arial" w:cs="Arial"/>
          <w:bCs/>
          <w:sz w:val="24"/>
          <w:szCs w:val="24"/>
        </w:rPr>
        <w:t xml:space="preserve"> ως  υποθήκη ή προσημείωση υποθήκης έχουν ακίνητο που χρησιμοποιείται ως κύρια κατοικία.</w:t>
      </w:r>
    </w:p>
    <w:p w:rsidR="002F3345" w:rsidRPr="00064517" w:rsidRDefault="004621DF" w:rsidP="00A7049B">
      <w:pPr>
        <w:jc w:val="both"/>
        <w:rPr>
          <w:rFonts w:ascii="Arial" w:hAnsi="Arial" w:cs="Arial"/>
          <w:bCs/>
          <w:sz w:val="24"/>
          <w:szCs w:val="24"/>
        </w:rPr>
      </w:pPr>
      <w:r w:rsidRPr="00064517">
        <w:rPr>
          <w:rFonts w:ascii="Arial" w:hAnsi="Arial" w:cs="Arial"/>
          <w:bCs/>
          <w:sz w:val="24"/>
          <w:szCs w:val="24"/>
        </w:rPr>
        <w:t>Η προτεινόμενη νομοθετική ρύθμιση σ</w:t>
      </w:r>
      <w:r w:rsidR="002F3345" w:rsidRPr="00064517">
        <w:rPr>
          <w:rFonts w:ascii="Arial" w:hAnsi="Arial" w:cs="Arial"/>
          <w:bCs/>
          <w:sz w:val="24"/>
          <w:szCs w:val="24"/>
        </w:rPr>
        <w:t>ήμερα</w:t>
      </w:r>
      <w:r w:rsidRPr="00064517">
        <w:rPr>
          <w:rFonts w:ascii="Arial" w:hAnsi="Arial" w:cs="Arial"/>
          <w:bCs/>
          <w:sz w:val="24"/>
          <w:szCs w:val="24"/>
        </w:rPr>
        <w:t xml:space="preserve"> καθίσταται περισσότερο από </w:t>
      </w:r>
      <w:r w:rsidR="00064517">
        <w:rPr>
          <w:rFonts w:ascii="Arial" w:hAnsi="Arial" w:cs="Arial"/>
          <w:bCs/>
          <w:sz w:val="24"/>
          <w:szCs w:val="24"/>
        </w:rPr>
        <w:t>αναγκαία</w:t>
      </w:r>
      <w:r w:rsidR="00F457E9">
        <w:rPr>
          <w:rFonts w:ascii="Arial" w:hAnsi="Arial" w:cs="Arial"/>
          <w:bCs/>
          <w:sz w:val="24"/>
          <w:szCs w:val="24"/>
        </w:rPr>
        <w:t>,</w:t>
      </w:r>
      <w:r w:rsidRPr="00064517">
        <w:rPr>
          <w:rFonts w:ascii="Arial" w:hAnsi="Arial" w:cs="Arial"/>
          <w:bCs/>
          <w:sz w:val="24"/>
          <w:szCs w:val="24"/>
        </w:rPr>
        <w:t xml:space="preserve"> </w:t>
      </w:r>
      <w:r w:rsidR="002F3345" w:rsidRPr="00064517">
        <w:rPr>
          <w:rFonts w:ascii="Arial" w:hAnsi="Arial" w:cs="Arial"/>
          <w:bCs/>
          <w:sz w:val="24"/>
          <w:szCs w:val="24"/>
        </w:rPr>
        <w:t xml:space="preserve"> αφού</w:t>
      </w:r>
      <w:r w:rsidR="007900FE" w:rsidRPr="00064517">
        <w:rPr>
          <w:rFonts w:ascii="Arial" w:hAnsi="Arial" w:cs="Arial"/>
          <w:bCs/>
          <w:sz w:val="24"/>
          <w:szCs w:val="24"/>
        </w:rPr>
        <w:t xml:space="preserve"> η </w:t>
      </w:r>
      <w:r w:rsidRPr="00064517">
        <w:rPr>
          <w:rFonts w:ascii="Arial" w:hAnsi="Arial" w:cs="Arial"/>
          <w:bCs/>
          <w:sz w:val="24"/>
          <w:szCs w:val="24"/>
        </w:rPr>
        <w:t xml:space="preserve">υγειονομική </w:t>
      </w:r>
      <w:r w:rsidR="00F311A0" w:rsidRPr="00064517">
        <w:rPr>
          <w:rFonts w:ascii="Arial" w:hAnsi="Arial" w:cs="Arial"/>
          <w:bCs/>
          <w:sz w:val="24"/>
          <w:szCs w:val="24"/>
        </w:rPr>
        <w:t>κρίση λόγω της πανδημίας του  κορ</w:t>
      </w:r>
      <w:r w:rsidR="00064517">
        <w:rPr>
          <w:rFonts w:ascii="Arial" w:hAnsi="Arial" w:cs="Arial"/>
          <w:bCs/>
          <w:sz w:val="24"/>
          <w:szCs w:val="24"/>
        </w:rPr>
        <w:t>ω</w:t>
      </w:r>
      <w:r w:rsidR="00F311A0" w:rsidRPr="00064517">
        <w:rPr>
          <w:rFonts w:ascii="Arial" w:hAnsi="Arial" w:cs="Arial"/>
          <w:bCs/>
          <w:sz w:val="24"/>
          <w:szCs w:val="24"/>
        </w:rPr>
        <w:t>νοϊού</w:t>
      </w:r>
      <w:r w:rsidR="00FA1AA2">
        <w:rPr>
          <w:rFonts w:ascii="Arial" w:hAnsi="Arial" w:cs="Arial"/>
          <w:bCs/>
          <w:sz w:val="24"/>
          <w:szCs w:val="24"/>
        </w:rPr>
        <w:t xml:space="preserve"> </w:t>
      </w:r>
      <w:r w:rsidR="00FA1AA2" w:rsidRPr="00FA1AA2">
        <w:rPr>
          <w:rFonts w:ascii="Arial" w:hAnsi="Arial" w:cs="Arial"/>
          <w:bCs/>
          <w:sz w:val="24"/>
          <w:szCs w:val="24"/>
        </w:rPr>
        <w:t xml:space="preserve">COVID-19 </w:t>
      </w:r>
      <w:r w:rsidR="00F311A0" w:rsidRPr="00064517">
        <w:rPr>
          <w:rFonts w:ascii="Arial" w:hAnsi="Arial" w:cs="Arial"/>
          <w:bCs/>
          <w:sz w:val="24"/>
          <w:szCs w:val="24"/>
        </w:rPr>
        <w:t xml:space="preserve"> </w:t>
      </w:r>
      <w:r w:rsidRPr="00064517">
        <w:rPr>
          <w:rFonts w:ascii="Arial" w:hAnsi="Arial" w:cs="Arial"/>
          <w:bCs/>
          <w:sz w:val="24"/>
          <w:szCs w:val="24"/>
        </w:rPr>
        <w:t xml:space="preserve">και ως συνεπεία αυτής η οικονομική κρίση </w:t>
      </w:r>
      <w:r w:rsidR="00F311A0" w:rsidRPr="00064517">
        <w:rPr>
          <w:rFonts w:ascii="Arial" w:hAnsi="Arial" w:cs="Arial"/>
          <w:bCs/>
          <w:sz w:val="24"/>
          <w:szCs w:val="24"/>
        </w:rPr>
        <w:t xml:space="preserve">έχει οδηγήσει την ελληνική οικονομία σε βαθιά ύφεση και χιλιάδες </w:t>
      </w:r>
      <w:r w:rsidR="007900FE" w:rsidRPr="00064517">
        <w:rPr>
          <w:rFonts w:ascii="Arial" w:hAnsi="Arial" w:cs="Arial"/>
          <w:bCs/>
          <w:sz w:val="24"/>
          <w:szCs w:val="24"/>
        </w:rPr>
        <w:t>επιχειρήσεις και νο</w:t>
      </w:r>
      <w:r w:rsidR="002F3345" w:rsidRPr="00064517">
        <w:rPr>
          <w:rFonts w:ascii="Arial" w:hAnsi="Arial" w:cs="Arial"/>
          <w:bCs/>
          <w:sz w:val="24"/>
          <w:szCs w:val="24"/>
        </w:rPr>
        <w:t>ικοκυριά στα πρόθυρα</w:t>
      </w:r>
      <w:r w:rsidR="00F311A0" w:rsidRPr="00064517">
        <w:rPr>
          <w:rFonts w:ascii="Arial" w:hAnsi="Arial" w:cs="Arial"/>
          <w:bCs/>
          <w:sz w:val="24"/>
          <w:szCs w:val="24"/>
        </w:rPr>
        <w:t xml:space="preserve"> οικονομικής</w:t>
      </w:r>
      <w:r w:rsidR="002F3345" w:rsidRPr="00064517">
        <w:rPr>
          <w:rFonts w:ascii="Arial" w:hAnsi="Arial" w:cs="Arial"/>
          <w:bCs/>
          <w:sz w:val="24"/>
          <w:szCs w:val="24"/>
        </w:rPr>
        <w:t xml:space="preserve"> “ασφυξίας”. </w:t>
      </w:r>
    </w:p>
    <w:p w:rsidR="00B73C88" w:rsidRPr="00064517" w:rsidRDefault="002F3345" w:rsidP="006316AC">
      <w:pPr>
        <w:jc w:val="both"/>
        <w:rPr>
          <w:rFonts w:ascii="Arial" w:hAnsi="Arial" w:cs="Arial"/>
          <w:bCs/>
          <w:sz w:val="24"/>
          <w:szCs w:val="24"/>
        </w:rPr>
      </w:pPr>
      <w:r w:rsidRPr="00064517">
        <w:rPr>
          <w:rFonts w:ascii="Arial" w:hAnsi="Arial" w:cs="Arial"/>
          <w:bCs/>
          <w:sz w:val="24"/>
          <w:szCs w:val="24"/>
        </w:rPr>
        <w:t>Σ</w:t>
      </w:r>
      <w:r w:rsidR="00FB236E" w:rsidRPr="00064517">
        <w:rPr>
          <w:rFonts w:ascii="Arial" w:hAnsi="Arial" w:cs="Arial"/>
          <w:bCs/>
          <w:sz w:val="24"/>
          <w:szCs w:val="24"/>
        </w:rPr>
        <w:t xml:space="preserve">το πλαίσιο αυτό </w:t>
      </w:r>
      <w:r w:rsidR="007900FE" w:rsidRPr="00064517">
        <w:rPr>
          <w:rFonts w:ascii="Arial" w:hAnsi="Arial" w:cs="Arial"/>
          <w:bCs/>
          <w:sz w:val="24"/>
          <w:szCs w:val="24"/>
        </w:rPr>
        <w:t xml:space="preserve">είναι απαραίτητο να υπάρξει </w:t>
      </w:r>
      <w:r w:rsidR="00FB236E" w:rsidRPr="00064517">
        <w:rPr>
          <w:rFonts w:ascii="Arial" w:hAnsi="Arial" w:cs="Arial"/>
          <w:bCs/>
          <w:sz w:val="24"/>
          <w:szCs w:val="24"/>
        </w:rPr>
        <w:t xml:space="preserve">μέριμνα και ένα πλέγμα ρυθμίσεων </w:t>
      </w:r>
      <w:r w:rsidR="00471FBC">
        <w:rPr>
          <w:rFonts w:ascii="Arial" w:hAnsi="Arial" w:cs="Arial"/>
          <w:bCs/>
          <w:sz w:val="24"/>
          <w:szCs w:val="24"/>
        </w:rPr>
        <w:t xml:space="preserve">προκειμένου να καλυφθεί το θεσμικό κενό που υπάρχει σήμερα σχετικά με την προστασία της κύριας κατοικίας. </w:t>
      </w:r>
      <w:r w:rsidR="00B73C88" w:rsidRPr="00064517">
        <w:rPr>
          <w:rFonts w:ascii="Arial" w:hAnsi="Arial" w:cs="Arial"/>
          <w:bCs/>
          <w:sz w:val="24"/>
          <w:szCs w:val="24"/>
        </w:rPr>
        <w:t xml:space="preserve">Το θεσμικό </w:t>
      </w:r>
      <w:r w:rsidR="00471FBC">
        <w:rPr>
          <w:rFonts w:ascii="Arial" w:hAnsi="Arial" w:cs="Arial"/>
          <w:bCs/>
          <w:sz w:val="24"/>
          <w:szCs w:val="24"/>
        </w:rPr>
        <w:t xml:space="preserve">αυτό </w:t>
      </w:r>
      <w:r w:rsidR="00B73C88" w:rsidRPr="00064517">
        <w:rPr>
          <w:rFonts w:ascii="Arial" w:hAnsi="Arial" w:cs="Arial"/>
          <w:bCs/>
          <w:sz w:val="24"/>
          <w:szCs w:val="24"/>
        </w:rPr>
        <w:t>κενό</w:t>
      </w:r>
      <w:r w:rsidR="00BD70F6" w:rsidRPr="00064517">
        <w:rPr>
          <w:rFonts w:ascii="Arial" w:hAnsi="Arial" w:cs="Arial"/>
          <w:bCs/>
          <w:sz w:val="24"/>
          <w:szCs w:val="24"/>
        </w:rPr>
        <w:t xml:space="preserve"> δεν μπορεί και δεν πρέπει </w:t>
      </w:r>
      <w:r w:rsidR="00F311A0" w:rsidRPr="00064517">
        <w:rPr>
          <w:rFonts w:ascii="Arial" w:hAnsi="Arial" w:cs="Arial"/>
          <w:bCs/>
          <w:sz w:val="24"/>
          <w:szCs w:val="24"/>
        </w:rPr>
        <w:t>να αφήνεται μόνο στις προθέσεις των Τραπεζών</w:t>
      </w:r>
      <w:r w:rsidR="00F311A0" w:rsidRPr="00064517">
        <w:t xml:space="preserve">  </w:t>
      </w:r>
      <w:r w:rsidR="00F311A0" w:rsidRPr="00064517">
        <w:rPr>
          <w:rFonts w:ascii="Arial" w:hAnsi="Arial" w:cs="Arial"/>
          <w:sz w:val="24"/>
          <w:szCs w:val="24"/>
        </w:rPr>
        <w:t>και των</w:t>
      </w:r>
      <w:r w:rsidR="00F311A0" w:rsidRPr="00064517">
        <w:t xml:space="preserve"> </w:t>
      </w:r>
      <w:r w:rsidR="00BF47C3" w:rsidRPr="00064517">
        <w:rPr>
          <w:rFonts w:ascii="Arial" w:hAnsi="Arial" w:cs="Arial"/>
          <w:bCs/>
          <w:sz w:val="24"/>
          <w:szCs w:val="24"/>
        </w:rPr>
        <w:t>Εταιρειών</w:t>
      </w:r>
      <w:r w:rsidR="00F311A0" w:rsidRPr="00064517">
        <w:rPr>
          <w:rFonts w:ascii="Arial" w:hAnsi="Arial" w:cs="Arial"/>
          <w:bCs/>
          <w:sz w:val="24"/>
          <w:szCs w:val="24"/>
        </w:rPr>
        <w:t xml:space="preserve"> Διαχείρισης Απαιτήσεων από Δάνεια. Ειδικότερα </w:t>
      </w:r>
      <w:r w:rsidR="00064517">
        <w:rPr>
          <w:rFonts w:ascii="Arial" w:hAnsi="Arial" w:cs="Arial"/>
          <w:bCs/>
          <w:sz w:val="24"/>
          <w:szCs w:val="24"/>
        </w:rPr>
        <w:t xml:space="preserve">όταν </w:t>
      </w:r>
      <w:r w:rsidR="00BD70F6" w:rsidRPr="00064517">
        <w:rPr>
          <w:rFonts w:ascii="Arial" w:hAnsi="Arial" w:cs="Arial"/>
          <w:bCs/>
          <w:sz w:val="24"/>
          <w:szCs w:val="24"/>
        </w:rPr>
        <w:t xml:space="preserve">στις </w:t>
      </w:r>
      <w:r w:rsidR="00B73C88" w:rsidRPr="00064517">
        <w:rPr>
          <w:rFonts w:ascii="Arial" w:hAnsi="Arial" w:cs="Arial"/>
          <w:bCs/>
          <w:sz w:val="24"/>
          <w:szCs w:val="24"/>
        </w:rPr>
        <w:t xml:space="preserve">11-9-2020 </w:t>
      </w:r>
      <w:r w:rsidR="00F311A0" w:rsidRPr="00064517">
        <w:rPr>
          <w:rFonts w:ascii="Arial" w:hAnsi="Arial" w:cs="Arial"/>
          <w:bCs/>
          <w:sz w:val="24"/>
          <w:szCs w:val="24"/>
        </w:rPr>
        <w:t xml:space="preserve">η ΕΕΤ </w:t>
      </w:r>
      <w:r w:rsidR="00B73C88" w:rsidRPr="00064517">
        <w:rPr>
          <w:rFonts w:ascii="Arial" w:hAnsi="Arial" w:cs="Arial"/>
          <w:bCs/>
          <w:sz w:val="24"/>
          <w:szCs w:val="24"/>
        </w:rPr>
        <w:t>εξέδωσε επίσημη ανακοίνωση με την οποία κάλεσε τους δανειολήπτες, που εντάσσονται στην κατηγορία των ευάλωτων, να υποβάλουν αιτήσεις στις τράπεζες για να αποφύγουν πλειστηριασμούς. Η ΕΕΤ, με την ίδια ανακοίνωση, ξεκαθάρισε ότι για τους υπόλοιπους δανειολήπτες, που δεν εντάσσονται στην κατηγορία των ευάλωτων, ο</w:t>
      </w:r>
      <w:r w:rsidR="004621DF" w:rsidRPr="00064517">
        <w:rPr>
          <w:rFonts w:ascii="Arial" w:hAnsi="Arial" w:cs="Arial"/>
          <w:bCs/>
          <w:sz w:val="24"/>
          <w:szCs w:val="24"/>
        </w:rPr>
        <w:t xml:space="preserve">ι πλειστηριασμοί θα προχωρούν </w:t>
      </w:r>
      <w:r w:rsidR="00B73C88" w:rsidRPr="00064517">
        <w:rPr>
          <w:rFonts w:ascii="Arial" w:hAnsi="Arial" w:cs="Arial"/>
          <w:bCs/>
          <w:sz w:val="24"/>
          <w:szCs w:val="24"/>
        </w:rPr>
        <w:t>κανονικά τους επόμενους μήνες</w:t>
      </w:r>
      <w:r w:rsidR="00F70D4B">
        <w:rPr>
          <w:rFonts w:ascii="Arial" w:hAnsi="Arial" w:cs="Arial"/>
          <w:bCs/>
          <w:sz w:val="24"/>
          <w:szCs w:val="24"/>
        </w:rPr>
        <w:t>. Η</w:t>
      </w:r>
      <w:r w:rsidR="00BD70F6" w:rsidRPr="00064517">
        <w:rPr>
          <w:rFonts w:ascii="Arial" w:hAnsi="Arial" w:cs="Arial"/>
          <w:bCs/>
          <w:sz w:val="24"/>
          <w:szCs w:val="24"/>
        </w:rPr>
        <w:t xml:space="preserve"> ανακοίνωση της ΕΕΤ</w:t>
      </w:r>
      <w:r w:rsidR="00BF47C3" w:rsidRPr="00064517">
        <w:rPr>
          <w:rFonts w:ascii="Arial" w:hAnsi="Arial" w:cs="Arial"/>
          <w:bCs/>
          <w:sz w:val="24"/>
          <w:szCs w:val="24"/>
        </w:rPr>
        <w:t xml:space="preserve"> και </w:t>
      </w:r>
      <w:r w:rsidR="00F457E9">
        <w:rPr>
          <w:rFonts w:ascii="Arial" w:hAnsi="Arial" w:cs="Arial"/>
          <w:bCs/>
          <w:sz w:val="24"/>
          <w:szCs w:val="24"/>
        </w:rPr>
        <w:t>η</w:t>
      </w:r>
      <w:r w:rsidR="00BF47C3" w:rsidRPr="00064517">
        <w:rPr>
          <w:rFonts w:ascii="Arial" w:hAnsi="Arial" w:cs="Arial"/>
          <w:bCs/>
          <w:sz w:val="24"/>
          <w:szCs w:val="24"/>
        </w:rPr>
        <w:t xml:space="preserve"> πρακτική που </w:t>
      </w:r>
      <w:r w:rsidR="00FA5E25" w:rsidRPr="00064517">
        <w:rPr>
          <w:rFonts w:ascii="Arial" w:hAnsi="Arial" w:cs="Arial"/>
          <w:bCs/>
          <w:sz w:val="24"/>
          <w:szCs w:val="24"/>
        </w:rPr>
        <w:t>ακολουθεί</w:t>
      </w:r>
      <w:r w:rsidR="00BF47C3" w:rsidRPr="00064517">
        <w:rPr>
          <w:rFonts w:ascii="Arial" w:hAnsi="Arial" w:cs="Arial"/>
          <w:bCs/>
          <w:sz w:val="24"/>
          <w:szCs w:val="24"/>
        </w:rPr>
        <w:t xml:space="preserve">, </w:t>
      </w:r>
      <w:r w:rsidR="00F457E9">
        <w:rPr>
          <w:rFonts w:ascii="Arial" w:hAnsi="Arial" w:cs="Arial"/>
          <w:bCs/>
          <w:sz w:val="24"/>
          <w:szCs w:val="24"/>
        </w:rPr>
        <w:t xml:space="preserve">βρίσκεται </w:t>
      </w:r>
      <w:r w:rsidR="00FA1AA2">
        <w:rPr>
          <w:rFonts w:ascii="Arial" w:hAnsi="Arial" w:cs="Arial"/>
          <w:bCs/>
          <w:sz w:val="24"/>
          <w:szCs w:val="24"/>
        </w:rPr>
        <w:t xml:space="preserve">και </w:t>
      </w:r>
      <w:r w:rsidR="00F457E9">
        <w:rPr>
          <w:rFonts w:ascii="Arial" w:hAnsi="Arial" w:cs="Arial"/>
          <w:bCs/>
          <w:sz w:val="24"/>
          <w:szCs w:val="24"/>
        </w:rPr>
        <w:t xml:space="preserve">σε αντίθεση </w:t>
      </w:r>
      <w:r w:rsidR="00F457E9">
        <w:rPr>
          <w:rFonts w:ascii="Arial" w:hAnsi="Arial" w:cs="Arial"/>
          <w:bCs/>
          <w:sz w:val="24"/>
          <w:szCs w:val="24"/>
        </w:rPr>
        <w:lastRenderedPageBreak/>
        <w:t xml:space="preserve">με τις δεσμεύσεις του πρωθυπουργού </w:t>
      </w:r>
      <w:r w:rsidR="00BD70F6" w:rsidRPr="00064517">
        <w:rPr>
          <w:rFonts w:ascii="Arial" w:hAnsi="Arial" w:cs="Arial"/>
          <w:bCs/>
          <w:sz w:val="24"/>
          <w:szCs w:val="24"/>
        </w:rPr>
        <w:t xml:space="preserve"> </w:t>
      </w:r>
      <w:r w:rsidR="00B73C88" w:rsidRPr="00064517">
        <w:rPr>
          <w:rFonts w:ascii="Arial" w:hAnsi="Arial" w:cs="Arial"/>
          <w:bCs/>
          <w:sz w:val="24"/>
          <w:szCs w:val="24"/>
        </w:rPr>
        <w:t>ο</w:t>
      </w:r>
      <w:r w:rsidR="00F457E9">
        <w:rPr>
          <w:rFonts w:ascii="Arial" w:hAnsi="Arial" w:cs="Arial"/>
          <w:bCs/>
          <w:sz w:val="24"/>
          <w:szCs w:val="24"/>
        </w:rPr>
        <w:t xml:space="preserve"> οποίος</w:t>
      </w:r>
      <w:r w:rsidR="00B73C88" w:rsidRPr="00064517">
        <w:rPr>
          <w:rFonts w:ascii="Arial" w:hAnsi="Arial" w:cs="Arial"/>
          <w:bCs/>
          <w:sz w:val="24"/>
          <w:szCs w:val="24"/>
        </w:rPr>
        <w:t xml:space="preserve">, αναφερόμενος στο ζήτημα της προστασίας της πρώτης κατοικίας κατά την ομιλία του στη ΔΕΘ, τόνισε ότι η απαγόρευση πλειστηριασμών κύριας κατοικίας </w:t>
      </w:r>
      <w:r w:rsidR="00BD70F6" w:rsidRPr="00064517">
        <w:rPr>
          <w:rFonts w:ascii="Arial" w:hAnsi="Arial" w:cs="Arial"/>
          <w:bCs/>
          <w:sz w:val="24"/>
          <w:szCs w:val="24"/>
        </w:rPr>
        <w:t xml:space="preserve">θα </w:t>
      </w:r>
      <w:r w:rsidR="00B73C88" w:rsidRPr="00064517">
        <w:rPr>
          <w:rFonts w:ascii="Arial" w:hAnsi="Arial" w:cs="Arial"/>
          <w:bCs/>
          <w:sz w:val="24"/>
          <w:szCs w:val="24"/>
        </w:rPr>
        <w:t xml:space="preserve">είναι γενική και δεν </w:t>
      </w:r>
      <w:r w:rsidR="00BD70F6" w:rsidRPr="00064517">
        <w:rPr>
          <w:rFonts w:ascii="Arial" w:hAnsi="Arial" w:cs="Arial"/>
          <w:bCs/>
          <w:sz w:val="24"/>
          <w:szCs w:val="24"/>
        </w:rPr>
        <w:t xml:space="preserve">θα </w:t>
      </w:r>
      <w:r w:rsidR="00B73C88" w:rsidRPr="00064517">
        <w:rPr>
          <w:rFonts w:ascii="Arial" w:hAnsi="Arial" w:cs="Arial"/>
          <w:bCs/>
          <w:sz w:val="24"/>
          <w:szCs w:val="24"/>
        </w:rPr>
        <w:t>αφορά μόνο τους ευάλωτους δανειολήπτες. Συγκεκριμένα ανέφερε ότι «Δεν θα γίνει κανένας πλειστηριασμός πρώτης κατοικίας μέχρι το τέλος του 2020.</w:t>
      </w:r>
      <w:r w:rsidR="008210E0">
        <w:rPr>
          <w:rFonts w:ascii="Arial" w:hAnsi="Arial" w:cs="Arial"/>
          <w:bCs/>
          <w:sz w:val="24"/>
          <w:szCs w:val="24"/>
        </w:rPr>
        <w:t>»</w:t>
      </w:r>
    </w:p>
    <w:p w:rsidR="007900FE" w:rsidRPr="00064517" w:rsidRDefault="007900FE" w:rsidP="00BF47C3">
      <w:pPr>
        <w:jc w:val="both"/>
        <w:rPr>
          <w:rFonts w:ascii="Arial" w:hAnsi="Arial" w:cs="Arial"/>
          <w:bCs/>
          <w:sz w:val="24"/>
          <w:szCs w:val="24"/>
        </w:rPr>
      </w:pPr>
      <w:r w:rsidRPr="00064517">
        <w:rPr>
          <w:rFonts w:ascii="Arial" w:hAnsi="Arial" w:cs="Arial"/>
          <w:bCs/>
          <w:sz w:val="24"/>
          <w:szCs w:val="24"/>
        </w:rPr>
        <w:t xml:space="preserve">Επειδή το ζήτημα της προστασίας της κύριας κατοικίας είναι </w:t>
      </w:r>
      <w:r w:rsidR="00BF47C3" w:rsidRPr="00064517">
        <w:rPr>
          <w:rFonts w:ascii="Arial" w:hAnsi="Arial" w:cs="Arial"/>
          <w:bCs/>
          <w:sz w:val="24"/>
          <w:szCs w:val="24"/>
        </w:rPr>
        <w:t>εξαιρετικά  ευαίσθητο,</w:t>
      </w:r>
      <w:r w:rsidRPr="00064517">
        <w:rPr>
          <w:rFonts w:ascii="Arial" w:hAnsi="Arial" w:cs="Arial"/>
          <w:bCs/>
          <w:sz w:val="24"/>
          <w:szCs w:val="24"/>
        </w:rPr>
        <w:t xml:space="preserve"> αφορά το σύνολο της κοινωνίας, </w:t>
      </w:r>
      <w:r w:rsidR="00BF47C3" w:rsidRPr="00064517">
        <w:rPr>
          <w:rFonts w:ascii="Arial" w:hAnsi="Arial" w:cs="Arial"/>
          <w:bCs/>
          <w:sz w:val="24"/>
          <w:szCs w:val="24"/>
        </w:rPr>
        <w:t xml:space="preserve">εν μέσω μάλιστα του γεγονότος ότι η χώρα μας διανύει δεύτερο και εντονότερο </w:t>
      </w:r>
      <w:r w:rsidR="00F457E9">
        <w:rPr>
          <w:rFonts w:ascii="Arial" w:hAnsi="Arial" w:cs="Arial"/>
          <w:bCs/>
          <w:sz w:val="24"/>
          <w:szCs w:val="24"/>
        </w:rPr>
        <w:t xml:space="preserve">κύμα </w:t>
      </w:r>
      <w:r w:rsidR="00BF47C3" w:rsidRPr="00064517">
        <w:rPr>
          <w:rFonts w:ascii="Arial" w:hAnsi="Arial" w:cs="Arial"/>
          <w:bCs/>
          <w:sz w:val="24"/>
          <w:szCs w:val="24"/>
        </w:rPr>
        <w:t xml:space="preserve">πανδημίας </w:t>
      </w:r>
      <w:r w:rsidR="008210E0">
        <w:rPr>
          <w:rFonts w:ascii="Arial" w:hAnsi="Arial" w:cs="Arial"/>
          <w:bCs/>
          <w:sz w:val="24"/>
          <w:szCs w:val="24"/>
        </w:rPr>
        <w:t xml:space="preserve">και επειδή δεν έχει ακόμα νομοθετηθεί η εξαγγελία του κ. Μητσοτάκη, </w:t>
      </w:r>
      <w:r w:rsidR="00BF47C3" w:rsidRPr="00064517">
        <w:rPr>
          <w:rFonts w:ascii="Arial" w:hAnsi="Arial" w:cs="Arial"/>
          <w:bCs/>
          <w:sz w:val="24"/>
          <w:szCs w:val="24"/>
        </w:rPr>
        <w:t xml:space="preserve">καθίσταται επιβεβλημένη η προτεινόμενη </w:t>
      </w:r>
      <w:r w:rsidR="00F457E9" w:rsidRPr="00F457E9">
        <w:rPr>
          <w:rFonts w:ascii="Arial" w:hAnsi="Arial" w:cs="Arial"/>
          <w:bCs/>
          <w:sz w:val="24"/>
          <w:szCs w:val="24"/>
        </w:rPr>
        <w:t>ρύθμιση</w:t>
      </w:r>
      <w:r w:rsidR="00F457E9">
        <w:rPr>
          <w:rFonts w:ascii="Arial" w:hAnsi="Arial" w:cs="Arial"/>
          <w:bCs/>
          <w:sz w:val="24"/>
          <w:szCs w:val="24"/>
        </w:rPr>
        <w:t xml:space="preserve">, ως τροπολογία στο </w:t>
      </w:r>
      <w:r w:rsidR="00F457E9" w:rsidRPr="00F457E9">
        <w:rPr>
          <w:rFonts w:ascii="Arial" w:hAnsi="Arial" w:cs="Arial"/>
          <w:bCs/>
          <w:sz w:val="24"/>
          <w:szCs w:val="24"/>
        </w:rPr>
        <w:t>Σχέδιο Νόμου: «Επείγουσες ρυθμίσεις για την αντιμετώπιση των καταστροφικών συνεπειών από την πορεία του μεσογειακού κυκλώνα «Ιανός», περαιτέρω μέτρα για την αντιμετώπιση των συνεχιζόμενων συνεπειών της πανδημίας του κορωνοϊού COVID-19 και άλλες κατεπείγουσες διατάξεις».</w:t>
      </w:r>
      <w:r w:rsidR="00F457E9">
        <w:rPr>
          <w:rFonts w:ascii="Arial" w:hAnsi="Arial" w:cs="Arial"/>
          <w:bCs/>
          <w:sz w:val="24"/>
          <w:szCs w:val="24"/>
        </w:rPr>
        <w:t xml:space="preserve"> </w:t>
      </w:r>
      <w:r w:rsidR="00FA5E25" w:rsidRPr="00064517">
        <w:rPr>
          <w:rFonts w:ascii="Arial" w:hAnsi="Arial" w:cs="Arial"/>
          <w:bCs/>
          <w:sz w:val="24"/>
          <w:szCs w:val="24"/>
        </w:rPr>
        <w:t>.</w:t>
      </w:r>
    </w:p>
    <w:p w:rsidR="009C5A4E" w:rsidRPr="00250913" w:rsidRDefault="009C5A4E" w:rsidP="00A7049B">
      <w:pPr>
        <w:jc w:val="both"/>
        <w:rPr>
          <w:rFonts w:ascii="Arial" w:hAnsi="Arial" w:cs="Arial"/>
          <w:sz w:val="24"/>
          <w:szCs w:val="24"/>
        </w:rPr>
      </w:pPr>
    </w:p>
    <w:p w:rsidR="009C5A4E" w:rsidRDefault="007F626E">
      <w:pPr>
        <w:rPr>
          <w:rFonts w:ascii="Arial" w:hAnsi="Arial" w:cs="Arial"/>
          <w:b/>
          <w:bCs/>
          <w:sz w:val="24"/>
          <w:szCs w:val="24"/>
        </w:rPr>
      </w:pPr>
      <w:r w:rsidRPr="0025091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Τροπολογία-προσθήκη  </w:t>
      </w:r>
    </w:p>
    <w:p w:rsidR="009C5A4E" w:rsidRPr="00250913" w:rsidRDefault="00F45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F626E" w:rsidRPr="00250913">
        <w:rPr>
          <w:rFonts w:ascii="Arial" w:hAnsi="Arial" w:cs="Arial"/>
          <w:sz w:val="24"/>
          <w:szCs w:val="24"/>
        </w:rPr>
        <w:t>Προστίθεται νέο άρθρο που έχει ως εξής:</w:t>
      </w:r>
    </w:p>
    <w:p w:rsidR="009C5A4E" w:rsidRPr="005A0DA2" w:rsidRDefault="007F626E">
      <w:pPr>
        <w:rPr>
          <w:rFonts w:ascii="Arial" w:hAnsi="Arial" w:cs="Arial"/>
          <w:sz w:val="24"/>
          <w:szCs w:val="24"/>
        </w:rPr>
      </w:pPr>
      <w:r w:rsidRPr="0025091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A0DA2">
        <w:rPr>
          <w:rFonts w:ascii="Arial" w:hAnsi="Arial" w:cs="Arial"/>
          <w:b/>
          <w:sz w:val="24"/>
          <w:szCs w:val="24"/>
        </w:rPr>
        <w:tab/>
      </w:r>
      <w:r w:rsidR="005A0DA2">
        <w:rPr>
          <w:rFonts w:ascii="Arial" w:hAnsi="Arial" w:cs="Arial"/>
          <w:sz w:val="24"/>
          <w:szCs w:val="24"/>
        </w:rPr>
        <w:t>ά</w:t>
      </w:r>
      <w:r w:rsidRPr="005A0DA2">
        <w:rPr>
          <w:rFonts w:ascii="Arial" w:hAnsi="Arial" w:cs="Arial"/>
          <w:sz w:val="24"/>
          <w:szCs w:val="24"/>
        </w:rPr>
        <w:t>ρθρο ….</w:t>
      </w:r>
    </w:p>
    <w:p w:rsidR="009C5A4E" w:rsidRDefault="000D61DB" w:rsidP="0006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51D1E">
        <w:rPr>
          <w:rFonts w:ascii="Arial" w:hAnsi="Arial" w:cs="Arial"/>
          <w:sz w:val="24"/>
          <w:szCs w:val="24"/>
        </w:rPr>
        <w:t>Α</w:t>
      </w:r>
      <w:r w:rsidR="00A51D1E" w:rsidRPr="00A51D1E">
        <w:rPr>
          <w:rFonts w:ascii="Arial" w:hAnsi="Arial" w:cs="Arial"/>
          <w:sz w:val="24"/>
          <w:szCs w:val="24"/>
        </w:rPr>
        <w:t>ναστέλλονται</w:t>
      </w:r>
      <w:r w:rsidR="00A51D1E">
        <w:rPr>
          <w:rFonts w:ascii="Arial" w:hAnsi="Arial" w:cs="Arial"/>
          <w:sz w:val="24"/>
          <w:szCs w:val="24"/>
        </w:rPr>
        <w:t xml:space="preserve"> μέχρι 31/12/202</w:t>
      </w:r>
      <w:r w:rsidR="008210E0">
        <w:rPr>
          <w:rFonts w:ascii="Arial" w:hAnsi="Arial" w:cs="Arial"/>
          <w:sz w:val="24"/>
          <w:szCs w:val="24"/>
        </w:rPr>
        <w:t>0</w:t>
      </w:r>
      <w:r w:rsidR="00A51D1E" w:rsidRPr="00A51D1E">
        <w:rPr>
          <w:rFonts w:ascii="Arial" w:hAnsi="Arial" w:cs="Arial"/>
          <w:sz w:val="24"/>
          <w:szCs w:val="24"/>
        </w:rPr>
        <w:t xml:space="preserve"> τα πάσης φύσεως ατομικά καταδιωκτικά μέσα εναντίον </w:t>
      </w:r>
      <w:r w:rsidR="00A51D1E">
        <w:rPr>
          <w:rFonts w:ascii="Arial" w:hAnsi="Arial" w:cs="Arial"/>
          <w:sz w:val="24"/>
          <w:szCs w:val="24"/>
        </w:rPr>
        <w:t>οφειλετών</w:t>
      </w:r>
      <w:r w:rsidR="00A51D1E" w:rsidRPr="00A51D1E">
        <w:t xml:space="preserve"> </w:t>
      </w:r>
      <w:r w:rsidR="00A51D1E" w:rsidRPr="00A51D1E">
        <w:rPr>
          <w:rFonts w:ascii="Arial" w:hAnsi="Arial" w:cs="Arial"/>
          <w:sz w:val="24"/>
          <w:szCs w:val="24"/>
        </w:rPr>
        <w:t xml:space="preserve">που βρίσκονται σε αδυναμία αποπληρωμής των δόσεων των δανείων </w:t>
      </w:r>
      <w:r w:rsidR="00A51D1E">
        <w:rPr>
          <w:rFonts w:ascii="Arial" w:hAnsi="Arial" w:cs="Arial"/>
          <w:sz w:val="24"/>
          <w:szCs w:val="24"/>
        </w:rPr>
        <w:t xml:space="preserve">τους </w:t>
      </w:r>
      <w:r w:rsidR="002D41D7">
        <w:rPr>
          <w:rFonts w:ascii="Arial" w:hAnsi="Arial" w:cs="Arial"/>
          <w:sz w:val="24"/>
          <w:szCs w:val="24"/>
        </w:rPr>
        <w:t>τα οποία συνδέονται με</w:t>
      </w:r>
      <w:r w:rsidR="00A51D1E">
        <w:rPr>
          <w:rFonts w:ascii="Arial" w:hAnsi="Arial" w:cs="Arial"/>
          <w:sz w:val="24"/>
          <w:szCs w:val="24"/>
        </w:rPr>
        <w:t xml:space="preserve"> ακίνητο </w:t>
      </w:r>
      <w:r w:rsidR="00FA5E25">
        <w:rPr>
          <w:rFonts w:ascii="Arial" w:hAnsi="Arial" w:cs="Arial"/>
          <w:sz w:val="24"/>
          <w:szCs w:val="24"/>
        </w:rPr>
        <w:t>που</w:t>
      </w:r>
      <w:r w:rsidR="00A51D1E" w:rsidRPr="00A51D1E">
        <w:rPr>
          <w:rFonts w:ascii="Arial" w:hAnsi="Arial" w:cs="Arial"/>
          <w:sz w:val="24"/>
          <w:szCs w:val="24"/>
        </w:rPr>
        <w:t xml:space="preserve"> χρησιμοποιείται ως κύρια κατοικία</w:t>
      </w:r>
      <w:r w:rsidR="00F70D4B" w:rsidRPr="00F70D4B">
        <w:rPr>
          <w:rFonts w:ascii="Arial" w:hAnsi="Arial" w:cs="Arial"/>
          <w:sz w:val="24"/>
          <w:szCs w:val="24"/>
        </w:rPr>
        <w:t xml:space="preserve"> </w:t>
      </w:r>
      <w:r w:rsidR="002D41D7">
        <w:rPr>
          <w:rFonts w:ascii="Arial" w:hAnsi="Arial" w:cs="Arial"/>
          <w:sz w:val="24"/>
          <w:szCs w:val="24"/>
        </w:rPr>
        <w:t xml:space="preserve">και για το οποίο </w:t>
      </w:r>
      <w:r w:rsidR="00A51D1E">
        <w:rPr>
          <w:rFonts w:ascii="Arial" w:hAnsi="Arial" w:cs="Arial"/>
          <w:sz w:val="24"/>
          <w:szCs w:val="24"/>
        </w:rPr>
        <w:t xml:space="preserve"> </w:t>
      </w:r>
      <w:r w:rsidR="002D41D7">
        <w:rPr>
          <w:rFonts w:ascii="Arial" w:hAnsi="Arial" w:cs="Arial"/>
          <w:sz w:val="24"/>
          <w:szCs w:val="24"/>
        </w:rPr>
        <w:t xml:space="preserve">υπάρχει  </w:t>
      </w:r>
      <w:r w:rsidR="00F70D4B" w:rsidRPr="00F70D4B">
        <w:rPr>
          <w:rFonts w:ascii="Arial" w:hAnsi="Arial" w:cs="Arial"/>
          <w:sz w:val="24"/>
          <w:szCs w:val="24"/>
        </w:rPr>
        <w:t xml:space="preserve">υποθήκη ή προσημείωση </w:t>
      </w:r>
      <w:r w:rsidR="00A51D1E">
        <w:rPr>
          <w:rFonts w:ascii="Arial" w:hAnsi="Arial" w:cs="Arial"/>
          <w:sz w:val="24"/>
          <w:szCs w:val="24"/>
        </w:rPr>
        <w:t>υποθήκης»</w:t>
      </w:r>
      <w:r w:rsidR="002D41D7">
        <w:rPr>
          <w:rFonts w:ascii="Arial" w:hAnsi="Arial" w:cs="Arial"/>
          <w:sz w:val="24"/>
          <w:szCs w:val="24"/>
        </w:rPr>
        <w:t>.</w:t>
      </w:r>
    </w:p>
    <w:p w:rsidR="00F457E9" w:rsidRDefault="001F2F36" w:rsidP="00F457E9">
      <w:pPr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1F2F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:rsidR="001F2F36" w:rsidRPr="001F2F36" w:rsidRDefault="001F2F36" w:rsidP="00F457E9">
      <w:pPr>
        <w:ind w:left="5760"/>
        <w:rPr>
          <w:rFonts w:ascii="Arial" w:hAnsi="Arial" w:cs="Arial"/>
          <w:b/>
          <w:sz w:val="24"/>
          <w:szCs w:val="24"/>
        </w:rPr>
      </w:pPr>
      <w:r w:rsidRPr="001F2F36">
        <w:rPr>
          <w:rFonts w:ascii="Arial" w:hAnsi="Arial" w:cs="Arial"/>
          <w:b/>
          <w:sz w:val="24"/>
          <w:szCs w:val="24"/>
        </w:rPr>
        <w:t>Αθήνα 2</w:t>
      </w:r>
      <w:r w:rsidR="00BF47C3">
        <w:rPr>
          <w:rFonts w:ascii="Arial" w:hAnsi="Arial" w:cs="Arial"/>
          <w:b/>
          <w:sz w:val="24"/>
          <w:szCs w:val="24"/>
        </w:rPr>
        <w:t>5</w:t>
      </w:r>
      <w:r w:rsidRPr="001F2F36">
        <w:rPr>
          <w:rFonts w:ascii="Arial" w:hAnsi="Arial" w:cs="Arial"/>
          <w:b/>
          <w:sz w:val="24"/>
          <w:szCs w:val="24"/>
        </w:rPr>
        <w:t xml:space="preserve"> /9/2020</w:t>
      </w:r>
    </w:p>
    <w:p w:rsidR="006668B8" w:rsidRDefault="007F626E" w:rsidP="006668B8">
      <w:pPr>
        <w:rPr>
          <w:rFonts w:ascii="Arial" w:hAnsi="Arial" w:cs="Arial"/>
          <w:sz w:val="24"/>
          <w:szCs w:val="24"/>
        </w:rPr>
      </w:pPr>
      <w:r w:rsidRPr="00250913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6668B8" w:rsidRDefault="006668B8" w:rsidP="006668B8">
      <w:pPr>
        <w:rPr>
          <w:rFonts w:ascii="Arial" w:hAnsi="Arial" w:cs="Arial"/>
          <w:sz w:val="24"/>
          <w:szCs w:val="24"/>
        </w:rPr>
      </w:pPr>
    </w:p>
    <w:p w:rsidR="009C5A4E" w:rsidRPr="006668B8" w:rsidRDefault="007F626E" w:rsidP="006668B8">
      <w:pPr>
        <w:jc w:val="center"/>
        <w:rPr>
          <w:rFonts w:ascii="Arial" w:hAnsi="Arial" w:cs="Arial"/>
          <w:sz w:val="24"/>
          <w:szCs w:val="24"/>
        </w:rPr>
      </w:pPr>
      <w:r w:rsidRPr="00250913">
        <w:rPr>
          <w:rFonts w:ascii="Arial" w:hAnsi="Arial" w:cs="Arial"/>
          <w:b/>
          <w:bCs/>
          <w:sz w:val="24"/>
          <w:szCs w:val="24"/>
        </w:rPr>
        <w:t>Οι προτείνοντες βουλευτές</w:t>
      </w:r>
    </w:p>
    <w:p w:rsidR="006668B8" w:rsidRPr="006668B8" w:rsidRDefault="006668B8" w:rsidP="006668B8">
      <w:pPr>
        <w:jc w:val="center"/>
        <w:rPr>
          <w:rFonts w:ascii="Arial" w:hAnsi="Arial" w:cs="Arial"/>
          <w:sz w:val="24"/>
          <w:szCs w:val="24"/>
        </w:rPr>
      </w:pPr>
      <w:r w:rsidRPr="006668B8">
        <w:rPr>
          <w:rFonts w:ascii="Arial" w:hAnsi="Arial" w:cs="Arial"/>
          <w:sz w:val="24"/>
          <w:szCs w:val="24"/>
        </w:rPr>
        <w:t>Αλεξιάδης Τρύφωνας</w:t>
      </w:r>
    </w:p>
    <w:p w:rsidR="001F2F36" w:rsidRPr="006668B8" w:rsidRDefault="006668B8" w:rsidP="006668B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68B8">
        <w:rPr>
          <w:rFonts w:ascii="Arial" w:hAnsi="Arial" w:cs="Arial"/>
          <w:sz w:val="24"/>
          <w:szCs w:val="24"/>
        </w:rPr>
        <w:t>Αχτσιόγλου</w:t>
      </w:r>
      <w:proofErr w:type="spellEnd"/>
      <w:r w:rsidRPr="006668B8">
        <w:rPr>
          <w:rFonts w:ascii="Arial" w:hAnsi="Arial" w:cs="Arial"/>
          <w:sz w:val="24"/>
          <w:szCs w:val="24"/>
        </w:rPr>
        <w:t xml:space="preserve"> Ευτυχία</w:t>
      </w:r>
    </w:p>
    <w:p w:rsidR="006668B8" w:rsidRPr="006668B8" w:rsidRDefault="006668B8" w:rsidP="006668B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68B8">
        <w:rPr>
          <w:rFonts w:ascii="Arial" w:hAnsi="Arial" w:cs="Arial"/>
          <w:sz w:val="24"/>
          <w:szCs w:val="24"/>
        </w:rPr>
        <w:t>Γεροβασίλη</w:t>
      </w:r>
      <w:proofErr w:type="spellEnd"/>
      <w:r w:rsidRPr="006668B8">
        <w:rPr>
          <w:rFonts w:ascii="Arial" w:hAnsi="Arial" w:cs="Arial"/>
          <w:sz w:val="24"/>
          <w:szCs w:val="24"/>
        </w:rPr>
        <w:t xml:space="preserve"> Όλγα</w:t>
      </w:r>
    </w:p>
    <w:p w:rsidR="006668B8" w:rsidRPr="006668B8" w:rsidRDefault="006668B8" w:rsidP="006668B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68B8">
        <w:rPr>
          <w:rFonts w:ascii="Arial" w:hAnsi="Arial" w:cs="Arial"/>
          <w:sz w:val="24"/>
          <w:szCs w:val="24"/>
        </w:rPr>
        <w:t>Γκιόλας</w:t>
      </w:r>
      <w:proofErr w:type="spellEnd"/>
      <w:r w:rsidRPr="006668B8">
        <w:rPr>
          <w:rFonts w:ascii="Arial" w:hAnsi="Arial" w:cs="Arial"/>
          <w:sz w:val="24"/>
          <w:szCs w:val="24"/>
        </w:rPr>
        <w:t xml:space="preserve"> Γιάννης</w:t>
      </w:r>
    </w:p>
    <w:p w:rsidR="006668B8" w:rsidRPr="006668B8" w:rsidRDefault="006668B8" w:rsidP="006668B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68B8">
        <w:rPr>
          <w:rFonts w:ascii="Arial" w:hAnsi="Arial" w:cs="Arial"/>
          <w:sz w:val="24"/>
          <w:szCs w:val="24"/>
        </w:rPr>
        <w:t>Παπανάτσιου</w:t>
      </w:r>
      <w:proofErr w:type="spellEnd"/>
      <w:r w:rsidRPr="006668B8">
        <w:rPr>
          <w:rFonts w:ascii="Arial" w:hAnsi="Arial" w:cs="Arial"/>
          <w:sz w:val="24"/>
          <w:szCs w:val="24"/>
        </w:rPr>
        <w:t xml:space="preserve"> Αικατερίνη</w:t>
      </w:r>
    </w:p>
    <w:p w:rsidR="006668B8" w:rsidRPr="006668B8" w:rsidRDefault="006668B8" w:rsidP="006668B8">
      <w:pPr>
        <w:jc w:val="center"/>
        <w:rPr>
          <w:rFonts w:ascii="Arial" w:hAnsi="Arial" w:cs="Arial"/>
          <w:sz w:val="24"/>
          <w:szCs w:val="24"/>
        </w:rPr>
      </w:pPr>
      <w:r w:rsidRPr="006668B8">
        <w:rPr>
          <w:rFonts w:ascii="Arial" w:hAnsi="Arial" w:cs="Arial"/>
          <w:sz w:val="24"/>
          <w:szCs w:val="24"/>
        </w:rPr>
        <w:t>Φλαμπουράρης Αλέξανδρος</w:t>
      </w:r>
    </w:p>
    <w:p w:rsidR="006668B8" w:rsidRDefault="006668B8" w:rsidP="006668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68B8" w:rsidRPr="00250913" w:rsidRDefault="006668B8" w:rsidP="006668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2F36" w:rsidRPr="00250913" w:rsidRDefault="001F2F36">
      <w:pPr>
        <w:rPr>
          <w:rFonts w:ascii="Arial" w:hAnsi="Arial" w:cs="Arial"/>
          <w:sz w:val="24"/>
          <w:szCs w:val="24"/>
        </w:rPr>
      </w:pPr>
    </w:p>
    <w:p w:rsidR="001F2F36" w:rsidRPr="00250913" w:rsidRDefault="001F2F36">
      <w:pPr>
        <w:rPr>
          <w:rFonts w:ascii="Arial" w:hAnsi="Arial" w:cs="Arial"/>
          <w:sz w:val="24"/>
          <w:szCs w:val="24"/>
        </w:rPr>
      </w:pPr>
    </w:p>
    <w:p w:rsidR="009C5A4E" w:rsidRDefault="007F626E" w:rsidP="00BF47C3">
      <w:pPr>
        <w:rPr>
          <w:rFonts w:ascii="Arial" w:hAnsi="Arial" w:cs="Arial"/>
          <w:sz w:val="24"/>
          <w:szCs w:val="24"/>
        </w:rPr>
      </w:pPr>
      <w:r w:rsidRPr="00250913">
        <w:rPr>
          <w:rFonts w:ascii="Arial" w:hAnsi="Arial" w:cs="Arial"/>
          <w:sz w:val="24"/>
          <w:szCs w:val="24"/>
        </w:rPr>
        <w:t xml:space="preserve">                                          </w:t>
      </w:r>
    </w:p>
    <w:sectPr w:rsidR="009C5A4E" w:rsidSect="00E60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6C62"/>
    <w:rsid w:val="00064517"/>
    <w:rsid w:val="000D61DB"/>
    <w:rsid w:val="00102E70"/>
    <w:rsid w:val="00123FF0"/>
    <w:rsid w:val="00136A8A"/>
    <w:rsid w:val="00150AEF"/>
    <w:rsid w:val="00160861"/>
    <w:rsid w:val="001F2F36"/>
    <w:rsid w:val="001F4046"/>
    <w:rsid w:val="0024659E"/>
    <w:rsid w:val="00250913"/>
    <w:rsid w:val="002D41D7"/>
    <w:rsid w:val="002F3345"/>
    <w:rsid w:val="00326B51"/>
    <w:rsid w:val="00333078"/>
    <w:rsid w:val="00334754"/>
    <w:rsid w:val="003D7AD3"/>
    <w:rsid w:val="003F62A7"/>
    <w:rsid w:val="0042450E"/>
    <w:rsid w:val="004621DF"/>
    <w:rsid w:val="00471FBC"/>
    <w:rsid w:val="004E433C"/>
    <w:rsid w:val="005A0DA2"/>
    <w:rsid w:val="006316AC"/>
    <w:rsid w:val="006668B8"/>
    <w:rsid w:val="007900FE"/>
    <w:rsid w:val="007C314B"/>
    <w:rsid w:val="007D0E02"/>
    <w:rsid w:val="007F626E"/>
    <w:rsid w:val="00802364"/>
    <w:rsid w:val="008210E0"/>
    <w:rsid w:val="008B6C62"/>
    <w:rsid w:val="00910B78"/>
    <w:rsid w:val="009C5A4E"/>
    <w:rsid w:val="009F4E88"/>
    <w:rsid w:val="00A51D1E"/>
    <w:rsid w:val="00A7049B"/>
    <w:rsid w:val="00AE1797"/>
    <w:rsid w:val="00B73C88"/>
    <w:rsid w:val="00BC3B88"/>
    <w:rsid w:val="00BC5070"/>
    <w:rsid w:val="00BD70F6"/>
    <w:rsid w:val="00BF47C3"/>
    <w:rsid w:val="00D8701C"/>
    <w:rsid w:val="00D90026"/>
    <w:rsid w:val="00DA6AAE"/>
    <w:rsid w:val="00E32190"/>
    <w:rsid w:val="00E60373"/>
    <w:rsid w:val="00E655A4"/>
    <w:rsid w:val="00F311A0"/>
    <w:rsid w:val="00F457E9"/>
    <w:rsid w:val="00F514C6"/>
    <w:rsid w:val="00F538FF"/>
    <w:rsid w:val="00F70D4B"/>
    <w:rsid w:val="00F70D93"/>
    <w:rsid w:val="00FA1AA2"/>
    <w:rsid w:val="00FA5E25"/>
    <w:rsid w:val="00FB236E"/>
    <w:rsid w:val="070D39AD"/>
    <w:rsid w:val="0BC140B0"/>
    <w:rsid w:val="0EEC17B5"/>
    <w:rsid w:val="32A570E6"/>
    <w:rsid w:val="3ADD6695"/>
    <w:rsid w:val="47926519"/>
    <w:rsid w:val="4DA81B1C"/>
    <w:rsid w:val="64F9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57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D6AB1-5E92-4CDB-BDE5-1F6C064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ΑΘΗΝΑ ΚΟΥΚΟΓΙΑ</dc:creator>
  <cp:lastModifiedBy>gorgy</cp:lastModifiedBy>
  <cp:revision>2</cp:revision>
  <cp:lastPrinted>2020-09-25T11:21:00Z</cp:lastPrinted>
  <dcterms:created xsi:type="dcterms:W3CDTF">2020-09-26T11:17:00Z</dcterms:created>
  <dcterms:modified xsi:type="dcterms:W3CDTF">2020-09-26T11:17:00Z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