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4D" w:rsidRDefault="002E394D" w:rsidP="002E394D">
      <w:r>
        <w:t xml:space="preserve">Πανελλήνιος Σύλλογος </w:t>
      </w:r>
    </w:p>
    <w:p w:rsidR="002E394D" w:rsidRDefault="002E394D" w:rsidP="002E394D">
      <w:r>
        <w:t>Οικονομικών Επιθεωρητών</w:t>
      </w:r>
    </w:p>
    <w:p w:rsidR="002E394D" w:rsidRDefault="002E394D" w:rsidP="002E394D"/>
    <w:p w:rsidR="002E394D" w:rsidRDefault="002E394D" w:rsidP="002E394D">
      <w:r>
        <w:t xml:space="preserve">Κύριε </w:t>
      </w:r>
      <w:r w:rsidRPr="002E394D">
        <w:t>βουλευτ</w:t>
      </w:r>
      <w:r>
        <w:t>ά, καλημέρα σας,</w:t>
      </w:r>
    </w:p>
    <w:p w:rsidR="002E394D" w:rsidRDefault="002E394D" w:rsidP="002E394D">
      <w:r>
        <w:t>Στο υπό ψήφιση Φορολογικό νομοσχέδιο καταργείται με την παρ. 7 του άρθρου 67 η ελεγκτική αποζημίωση άρθρου 22 του ν. 4613/19, ενώ θεσμοθετείται νέα ελεγκτική αποζημίωση με την παρ. 4 του άρθρου 65 του υπό ψήφιση φορολογικού νομοσχεδίου. Το εν λόγω ωστόσο επίδομα</w:t>
      </w:r>
      <w:r>
        <w:br/>
        <w:t>χορηγείται μόνον σε δύο γενικές διευθύνσεις του Γ.Λ.Κ. (Γ.Δ.Ε.Σ.Π. και Γ.Δ.Δ.Ε.). Θεωρούμε την εν λόγω προνομιακή μεταχείριση απαράδεκτη για τους κατωτέρω λόγους:</w:t>
      </w:r>
    </w:p>
    <w:p w:rsidR="002E394D" w:rsidRDefault="002E394D" w:rsidP="002E394D">
      <w:pPr>
        <w:pStyle w:val="a3"/>
        <w:numPr>
          <w:ilvl w:val="0"/>
          <w:numId w:val="1"/>
        </w:numPr>
      </w:pPr>
      <w:r>
        <w:t xml:space="preserve">Το λαμβάνουν </w:t>
      </w:r>
      <w:r>
        <w:rPr>
          <w:b/>
          <w:bCs/>
        </w:rPr>
        <w:t>δύο εξαιρετικά πολυάριθμες  </w:t>
      </w:r>
      <w:r>
        <w:t xml:space="preserve">γενικές διευθύνσεις οι οποίες στελεχώνονται με υπαλλήλους οι οποίοι  υπερβαίνουν τους 700. </w:t>
      </w:r>
      <w:r>
        <w:rPr>
          <w:b/>
          <w:bCs/>
        </w:rPr>
        <w:t xml:space="preserve">Είναι λοιπόν τουλάχιστον αστείο να ομιλούν για </w:t>
      </w:r>
      <w:proofErr w:type="spellStart"/>
      <w:r>
        <w:rPr>
          <w:b/>
          <w:bCs/>
        </w:rPr>
        <w:t>εξορθολογισμό</w:t>
      </w:r>
      <w:proofErr w:type="spellEnd"/>
      <w:r>
        <w:rPr>
          <w:b/>
          <w:bCs/>
        </w:rPr>
        <w:t xml:space="preserve"> και για μη δημοσιονομική επιβάρυνση</w:t>
      </w:r>
      <w:r>
        <w:t>.</w:t>
      </w:r>
    </w:p>
    <w:p w:rsidR="002E394D" w:rsidRDefault="002E394D" w:rsidP="002E394D">
      <w:pPr>
        <w:pStyle w:val="a3"/>
        <w:numPr>
          <w:ilvl w:val="0"/>
          <w:numId w:val="1"/>
        </w:numPr>
      </w:pPr>
      <w:r>
        <w:t xml:space="preserve">Οι εν λόγω διευθύνσεις ελέγχονται από τη Μονάδα Εσωτερικού Ελέγχου υπό τον Υπουργό Οικονομικών η οποία δεν το λαμβάνει με τη νέα διάταξη. Πρέπει να σημειωθεί ότι η Μονάδα Εσωτερικού Ελέγχου ελέγχει και όλες τις Υπηρεσίες του Υπουργείου, όπως Σ.Δ.Ο.Ε., Κτηματικές Υπηρεσίες, ολόκληρο το Γ.Λ.Κ. </w:t>
      </w:r>
      <w:proofErr w:type="spellStart"/>
      <w:r>
        <w:t>κ.λ.π</w:t>
      </w:r>
      <w:proofErr w:type="spellEnd"/>
      <w:r>
        <w:t xml:space="preserve">. </w:t>
      </w:r>
    </w:p>
    <w:p w:rsidR="002E394D" w:rsidRDefault="002E394D" w:rsidP="002E394D">
      <w:pPr>
        <w:pStyle w:val="a3"/>
        <w:numPr>
          <w:ilvl w:val="0"/>
          <w:numId w:val="1"/>
        </w:numPr>
      </w:pPr>
      <w:r>
        <w:t>Σημαντικό ελεγκτικό έργο διενεργείται εκτός της Μονάδας Εσωτερικού Ελέγχου υπό τον Υπουργό Οικονομικών και από τις Διευθύνσεις Εσωτερικού Ελέγχου και Εσωτερικών Υποθέσεων της Α.Α.Δ.Ε. σε ολόκληρη την Α.Α.Δ.Ε.</w:t>
      </w:r>
    </w:p>
    <w:p w:rsidR="002E394D" w:rsidRDefault="002E394D" w:rsidP="002E394D">
      <w:pPr>
        <w:pStyle w:val="a3"/>
        <w:numPr>
          <w:ilvl w:val="0"/>
          <w:numId w:val="1"/>
        </w:numPr>
      </w:pPr>
      <w:r>
        <w:t>Οι Οικονομικοί Επιθεωρητές παρά το έργο που προσφέρουν διαχρονικά, για μια ακόμη φορά παραγκωνίζονται και αγνοούνται.</w:t>
      </w:r>
    </w:p>
    <w:p w:rsidR="002E394D" w:rsidRDefault="002E394D" w:rsidP="002E394D">
      <w:pPr>
        <w:pStyle w:val="a3"/>
        <w:ind w:left="0"/>
      </w:pPr>
      <w:r>
        <w:t>Ζητάμε να παρέμβετε άμεσα ώστε να αρθεί αυτή η αδικία εις βάρος μας.</w:t>
      </w:r>
    </w:p>
    <w:p w:rsidR="002E394D" w:rsidRDefault="002E394D" w:rsidP="002E394D">
      <w:pPr>
        <w:pStyle w:val="a3"/>
        <w:ind w:left="0"/>
      </w:pPr>
    </w:p>
    <w:p w:rsidR="002E394D" w:rsidRDefault="002E394D" w:rsidP="002E394D">
      <w:pPr>
        <w:pStyle w:val="a3"/>
        <w:ind w:left="0"/>
      </w:pPr>
      <w:r>
        <w:t>Με απεριόριστη εκτίμηση</w:t>
      </w:r>
    </w:p>
    <w:p w:rsidR="002E394D" w:rsidRDefault="002E394D" w:rsidP="002E394D">
      <w:pPr>
        <w:pStyle w:val="a3"/>
        <w:ind w:left="0"/>
      </w:pPr>
      <w:r>
        <w:t xml:space="preserve">Η Πρόεδρος </w:t>
      </w:r>
    </w:p>
    <w:p w:rsidR="002E394D" w:rsidRDefault="002E394D" w:rsidP="002E394D">
      <w:pPr>
        <w:pStyle w:val="a3"/>
        <w:ind w:left="0"/>
      </w:pPr>
      <w:r>
        <w:t>Κασσωτάκη Αντωνία</w:t>
      </w:r>
    </w:p>
    <w:p w:rsidR="002E394D" w:rsidRDefault="002E394D" w:rsidP="002E394D">
      <w:pPr>
        <w:pStyle w:val="a3"/>
        <w:ind w:left="0"/>
      </w:pPr>
    </w:p>
    <w:p w:rsidR="002E394D" w:rsidRDefault="002E394D" w:rsidP="002E394D">
      <w:pPr>
        <w:pStyle w:val="a3"/>
        <w:ind w:left="0"/>
      </w:pPr>
      <w:r>
        <w:t xml:space="preserve">Η Γενική Γραμματέας </w:t>
      </w:r>
    </w:p>
    <w:p w:rsidR="002E394D" w:rsidRDefault="002E394D" w:rsidP="002E394D">
      <w:pPr>
        <w:pStyle w:val="a3"/>
        <w:ind w:left="0"/>
      </w:pPr>
      <w:r>
        <w:t>Ζαφειράκη Ειρήνη</w:t>
      </w:r>
    </w:p>
    <w:p w:rsidR="002E394D" w:rsidRDefault="002E394D" w:rsidP="002E394D"/>
    <w:p w:rsidR="002C0AA0" w:rsidRDefault="002C0AA0"/>
    <w:sectPr w:rsidR="002C0AA0" w:rsidSect="002C0A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FDD"/>
    <w:multiLevelType w:val="hybridMultilevel"/>
    <w:tmpl w:val="0BC293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2E394D"/>
    <w:rsid w:val="00040D6C"/>
    <w:rsid w:val="000446AC"/>
    <w:rsid w:val="00047120"/>
    <w:rsid w:val="000577DC"/>
    <w:rsid w:val="000E5258"/>
    <w:rsid w:val="00196A55"/>
    <w:rsid w:val="001B3A9C"/>
    <w:rsid w:val="001C6D16"/>
    <w:rsid w:val="001E0ED5"/>
    <w:rsid w:val="00200C70"/>
    <w:rsid w:val="00241309"/>
    <w:rsid w:val="002755CA"/>
    <w:rsid w:val="002B3FF5"/>
    <w:rsid w:val="002C0AA0"/>
    <w:rsid w:val="002E0996"/>
    <w:rsid w:val="002E394D"/>
    <w:rsid w:val="0032749E"/>
    <w:rsid w:val="00553273"/>
    <w:rsid w:val="00573E16"/>
    <w:rsid w:val="005E2659"/>
    <w:rsid w:val="005E2D71"/>
    <w:rsid w:val="006579DA"/>
    <w:rsid w:val="007A2742"/>
    <w:rsid w:val="007B318A"/>
    <w:rsid w:val="007D277B"/>
    <w:rsid w:val="0085348F"/>
    <w:rsid w:val="00863B43"/>
    <w:rsid w:val="008C5192"/>
    <w:rsid w:val="008C7076"/>
    <w:rsid w:val="0091535B"/>
    <w:rsid w:val="00923319"/>
    <w:rsid w:val="0092469B"/>
    <w:rsid w:val="00AB2B95"/>
    <w:rsid w:val="00AF7CB3"/>
    <w:rsid w:val="00B80C91"/>
    <w:rsid w:val="00BB251E"/>
    <w:rsid w:val="00BD7CB0"/>
    <w:rsid w:val="00BF6D39"/>
    <w:rsid w:val="00C1758C"/>
    <w:rsid w:val="00CB0E0D"/>
    <w:rsid w:val="00CD7262"/>
    <w:rsid w:val="00D817D8"/>
    <w:rsid w:val="00D8735A"/>
    <w:rsid w:val="00E12F80"/>
    <w:rsid w:val="00E17B9F"/>
    <w:rsid w:val="00E656B3"/>
    <w:rsid w:val="00E904A3"/>
    <w:rsid w:val="00EB1D71"/>
    <w:rsid w:val="00ED7DE6"/>
    <w:rsid w:val="00EE4150"/>
    <w:rsid w:val="00EF0EE3"/>
    <w:rsid w:val="00EF57C2"/>
    <w:rsid w:val="00F421A8"/>
    <w:rsid w:val="00F577A0"/>
    <w:rsid w:val="00F7745E"/>
    <w:rsid w:val="00F85D32"/>
    <w:rsid w:val="00FA32F3"/>
    <w:rsid w:val="00FD7A7B"/>
    <w:rsid w:val="00FE4DA3"/>
    <w:rsid w:val="00FF2026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-709" w:right="-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4D"/>
    <w:pPr>
      <w:spacing w:after="0" w:line="240" w:lineRule="auto"/>
      <w:ind w:left="0" w:right="0"/>
      <w:jc w:val="left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2019-12-04T11:26:00Z</dcterms:created>
  <dcterms:modified xsi:type="dcterms:W3CDTF">2019-12-04T11:26:00Z</dcterms:modified>
</cp:coreProperties>
</file>